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0" w:rsidRPr="001E3E07" w:rsidRDefault="006522B0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  <w:bookmarkStart w:id="0" w:name="_GoBack"/>
      <w:bookmarkEnd w:id="0"/>
      <w:r w:rsidRPr="001E3E07">
        <w:rPr>
          <w:rFonts w:ascii="Arial" w:hAnsi="Arial" w:cs="Arial"/>
          <w:b/>
          <w:bCs/>
          <w:color w:val="000000"/>
          <w:lang w:val="en-GB"/>
        </w:rPr>
        <w:t xml:space="preserve">Economic growth </w:t>
      </w:r>
    </w:p>
    <w:p w:rsidR="001E3E07" w:rsidRDefault="001E3E07" w:rsidP="006522B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6522B0" w:rsidRPr="001E3E07" w:rsidRDefault="006522B0" w:rsidP="006522B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1E3E07">
        <w:rPr>
          <w:rFonts w:ascii="Arial" w:hAnsi="Arial" w:cs="Arial"/>
          <w:b/>
          <w:color w:val="000000"/>
          <w:sz w:val="18"/>
          <w:szCs w:val="18"/>
          <w:lang w:val="en-GB"/>
        </w:rPr>
        <w:t>What is economic growth?</w:t>
      </w:r>
    </w:p>
    <w:p w:rsidR="001E3E07" w:rsidRDefault="001E3E07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522B0" w:rsidRDefault="006522B0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522B0" w:rsidRDefault="006522B0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6522B0"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>Calculate the rate of economic growth from a set of data</w:t>
      </w:r>
      <w:r w:rsidRPr="006522B0">
        <w:rPr>
          <w:rFonts w:ascii="Arial" w:eastAsia="Times New Roman" w:hAnsi="Arial" w:cs="Arial"/>
          <w:color w:val="000000"/>
          <w:sz w:val="18"/>
          <w:szCs w:val="18"/>
          <w:lang w:val="en-GB"/>
        </w:rPr>
        <w:t>.</w:t>
      </w:r>
      <w:r w:rsidR="001E3E07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(HL only)</w:t>
      </w:r>
    </w:p>
    <w:p w:rsidR="001E3E07" w:rsidRDefault="001E3E07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The growth rate is simply the % change in GDP from one year to the next,</w:t>
      </w:r>
    </w:p>
    <w:p w:rsidR="001E3E07" w:rsidRDefault="001E3E07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1E3E07" w:rsidRDefault="001E3E07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ab/>
        <w:t xml:space="preserve">i.e. Growth rate = </w:t>
      </w:r>
      <w:r w:rsidRPr="001E3E07">
        <w:rPr>
          <w:rFonts w:ascii="Arial" w:eastAsia="Times New Roman" w:hAnsi="Arial" w:cs="Arial"/>
          <w:color w:val="000000"/>
          <w:sz w:val="18"/>
          <w:szCs w:val="18"/>
          <w:u w:val="single"/>
          <w:lang w:val="en-GB"/>
        </w:rPr>
        <w:t>Real GDP in Year 2 – Real GDP in Year 1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x 100</w:t>
      </w:r>
    </w:p>
    <w:p w:rsidR="001E3E07" w:rsidRDefault="001E3E07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ab/>
        <w:t>Real GDP in Year 1</w:t>
      </w:r>
    </w:p>
    <w:p w:rsidR="001E3E07" w:rsidRDefault="001E3E07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3E07" w:rsidTr="001E3E07"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Year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Nominal GDP</w:t>
            </w:r>
          </w:p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($ millions)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GDP deflator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Real GDP $ millions</w:t>
            </w:r>
          </w:p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(Nominal GDP/GDP deflator x100)</w:t>
            </w:r>
          </w:p>
        </w:tc>
        <w:tc>
          <w:tcPr>
            <w:tcW w:w="1916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Growth rate</w:t>
            </w:r>
          </w:p>
        </w:tc>
      </w:tr>
      <w:tr w:rsidR="001E3E07" w:rsidTr="001E3E07"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2007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86.22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96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16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-</w:t>
            </w:r>
          </w:p>
        </w:tc>
      </w:tr>
      <w:tr w:rsidR="001E3E07" w:rsidTr="001E3E07"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91.39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16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E3E07" w:rsidTr="001E3E07"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2009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94.32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103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16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E3E07" w:rsidTr="001E3E07"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95.26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104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16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E3E07" w:rsidTr="001E3E07"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2011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98.12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105</w:t>
            </w:r>
          </w:p>
        </w:tc>
        <w:tc>
          <w:tcPr>
            <w:tcW w:w="1915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16" w:type="dxa"/>
          </w:tcPr>
          <w:p w:rsidR="001E3E07" w:rsidRDefault="001E3E07" w:rsidP="001E3E07">
            <w:pPr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1E3E07" w:rsidRDefault="001E3E07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6522B0" w:rsidRDefault="006522B0" w:rsidP="006522B0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6522B0" w:rsidRPr="001E3E07" w:rsidRDefault="006522B0" w:rsidP="006522B0">
      <w:pPr>
        <w:spacing w:after="0" w:line="240" w:lineRule="auto"/>
        <w:textAlignment w:val="center"/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</w:pPr>
      <w:r w:rsidRPr="001E3E07">
        <w:rPr>
          <w:rFonts w:ascii="Arial" w:eastAsia="Times New Roman" w:hAnsi="Arial" w:cs="Arial"/>
          <w:b/>
          <w:color w:val="000000"/>
          <w:sz w:val="18"/>
          <w:szCs w:val="18"/>
          <w:lang w:val="en-GB"/>
        </w:rPr>
        <w:t>Causes of economic growth</w:t>
      </w:r>
    </w:p>
    <w:p w:rsidR="006522B0" w:rsidRPr="003D097A" w:rsidRDefault="006522B0" w:rsidP="006522B0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22B0">
        <w:rPr>
          <w:rFonts w:ascii="Arial" w:eastAsia="Times New Roman" w:hAnsi="Arial" w:cs="Arial"/>
          <w:color w:val="000000"/>
          <w:sz w:val="18"/>
          <w:szCs w:val="18"/>
          <w:lang w:val="en-GB"/>
        </w:rPr>
        <w:t>Describe, using a production possibilities curve (PPC) diagram, economic growth as an increase in actual output caused by factors including a reduction in unemployment and increases in productive efficiency, leading to a movement of a point inside the PPC to a point closer to the PPC.</w:t>
      </w: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Pr="006522B0" w:rsidRDefault="003D097A" w:rsidP="003D097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22B0" w:rsidRPr="003D097A" w:rsidRDefault="006522B0" w:rsidP="006522B0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22B0">
        <w:rPr>
          <w:rFonts w:ascii="Arial" w:eastAsia="Times New Roman" w:hAnsi="Arial" w:cs="Arial"/>
          <w:color w:val="000000"/>
          <w:sz w:val="18"/>
          <w:szCs w:val="18"/>
          <w:lang w:val="en-GB"/>
        </w:rPr>
        <w:t>Describe, using a PPC diagram, economic growth as an increase in production possibilities caused by factors including increases in the quantity and quality of resources, leading to outward PPC shifts.</w:t>
      </w: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Pr="006522B0" w:rsidRDefault="003D097A" w:rsidP="003D097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22B0" w:rsidRPr="003D097A" w:rsidRDefault="006522B0" w:rsidP="006522B0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22B0">
        <w:rPr>
          <w:rFonts w:ascii="Arial" w:eastAsia="Times New Roman" w:hAnsi="Arial" w:cs="Arial"/>
          <w:color w:val="000000"/>
          <w:sz w:val="18"/>
          <w:szCs w:val="18"/>
          <w:lang w:val="en-GB"/>
        </w:rPr>
        <w:lastRenderedPageBreak/>
        <w:t>Describe, using an LRAS diagram, economic growth as an increase in potential output caused by factors including increases in the quantity and quality of resources, leading to a rightward shift of the LRAS curve.</w:t>
      </w: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Pr="006522B0" w:rsidRDefault="003D097A" w:rsidP="003D097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22B0" w:rsidRPr="003D097A" w:rsidRDefault="006522B0" w:rsidP="006522B0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22B0">
        <w:rPr>
          <w:rFonts w:ascii="Arial" w:eastAsia="Times New Roman" w:hAnsi="Arial" w:cs="Arial"/>
          <w:color w:val="000000"/>
          <w:sz w:val="18"/>
          <w:szCs w:val="18"/>
          <w:lang w:val="en-GB"/>
        </w:rPr>
        <w:t>Explain the importance of investment for economic growth, referring to investment in physical capital, human capital and natural capital.</w:t>
      </w: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Pr="006522B0" w:rsidRDefault="003D097A" w:rsidP="003D097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22B0" w:rsidRPr="003D097A" w:rsidRDefault="006522B0" w:rsidP="006522B0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22B0">
        <w:rPr>
          <w:rFonts w:ascii="Arial" w:eastAsia="Times New Roman" w:hAnsi="Arial" w:cs="Arial"/>
          <w:color w:val="000000"/>
          <w:sz w:val="18"/>
          <w:szCs w:val="18"/>
          <w:lang w:val="en-GB"/>
        </w:rPr>
        <w:t>Explain the importance of improved productivity for economic growth.</w:t>
      </w: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3D097A" w:rsidRPr="006522B0" w:rsidRDefault="003D097A" w:rsidP="003D097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22B0" w:rsidRDefault="006522B0" w:rsidP="006522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D097A" w:rsidRDefault="003D097A" w:rsidP="006522B0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6522B0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6522B0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6522B0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6522B0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6522B0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6522B0" w:rsidRPr="003D097A" w:rsidRDefault="006522B0" w:rsidP="006522B0">
      <w:pPr>
        <w:spacing w:after="0" w:line="240" w:lineRule="auto"/>
        <w:textAlignment w:val="center"/>
        <w:rPr>
          <w:rFonts w:ascii="Arial" w:eastAsia="Times New Roman" w:hAnsi="Arial" w:cs="Arial"/>
          <w:b/>
          <w:sz w:val="18"/>
          <w:szCs w:val="18"/>
          <w:lang w:val="en-GB"/>
        </w:rPr>
      </w:pPr>
      <w:r w:rsidRPr="003D097A">
        <w:rPr>
          <w:rFonts w:ascii="Arial" w:eastAsia="Times New Roman" w:hAnsi="Arial" w:cs="Arial"/>
          <w:b/>
          <w:sz w:val="18"/>
          <w:szCs w:val="18"/>
          <w:lang w:val="en-GB"/>
        </w:rPr>
        <w:lastRenderedPageBreak/>
        <w:t>Consequences of economic growth</w:t>
      </w:r>
    </w:p>
    <w:p w:rsidR="006522B0" w:rsidRPr="006522B0" w:rsidRDefault="006522B0" w:rsidP="006522B0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22B0">
        <w:rPr>
          <w:rFonts w:ascii="Arial" w:eastAsia="Times New Roman" w:hAnsi="Arial" w:cs="Arial"/>
          <w:color w:val="000000"/>
          <w:sz w:val="18"/>
          <w:szCs w:val="18"/>
          <w:lang w:val="en-GB"/>
        </w:rPr>
        <w:t>Discuss the possible consequences of economic growth, including the possible impacts on living standards, unemployment, inflation, the distribution of income, the current account of the balance of payments, and sustainability.</w:t>
      </w:r>
    </w:p>
    <w:p w:rsidR="006522B0" w:rsidRDefault="006522B0" w:rsidP="006522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</w:rPr>
      </w:pPr>
      <w:r w:rsidRPr="003D097A">
        <w:rPr>
          <w:rFonts w:ascii="Arial" w:eastAsia="Times New Roman" w:hAnsi="Arial" w:cs="Arial"/>
          <w:sz w:val="18"/>
          <w:szCs w:val="18"/>
          <w:lang w:val="en-GB"/>
        </w:rPr>
        <w:t>“</w:t>
      </w:r>
      <w:r w:rsidRPr="003D097A">
        <w:rPr>
          <w:rFonts w:ascii="Arial" w:eastAsia="Times New Roman" w:hAnsi="Arial" w:cs="Arial"/>
          <w:sz w:val="18"/>
          <w:szCs w:val="18"/>
        </w:rPr>
        <w:t xml:space="preserve">Growth is good”… </w:t>
      </w: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What are some of the potential benefits?</w:t>
      </w: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P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Pr="003D097A" w:rsidRDefault="003D097A" w:rsidP="003D097A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What are some of the potential costs?</w:t>
      </w:r>
    </w:p>
    <w:p w:rsidR="003D097A" w:rsidRDefault="003D097A" w:rsidP="003D097A">
      <w:pPr>
        <w:tabs>
          <w:tab w:val="num" w:pos="900"/>
        </w:tabs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Pr="003D097A" w:rsidRDefault="003D097A" w:rsidP="003D097A">
      <w:pPr>
        <w:spacing w:after="0" w:line="240" w:lineRule="auto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</w:rPr>
      </w:pPr>
      <w:r w:rsidRPr="003D097A">
        <w:rPr>
          <w:rFonts w:ascii="Arial" w:eastAsia="Times New Roman" w:hAnsi="Arial" w:cs="Arial"/>
          <w:sz w:val="18"/>
          <w:szCs w:val="18"/>
        </w:rPr>
        <w:t xml:space="preserve">Why might income inequality worsen as an economy grows? </w:t>
      </w: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3D097A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3D097A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3D097A">
        <w:rPr>
          <w:rFonts w:ascii="Arial" w:eastAsia="Times New Roman" w:hAnsi="Arial" w:cs="Arial"/>
          <w:sz w:val="18"/>
          <w:szCs w:val="18"/>
          <w:lang w:val="en-GB"/>
        </w:rPr>
        <w:t> </w:t>
      </w: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</w:rPr>
      </w:pPr>
      <w:r w:rsidRPr="003D097A">
        <w:rPr>
          <w:rFonts w:ascii="Arial" w:eastAsia="Times New Roman" w:hAnsi="Arial" w:cs="Arial"/>
          <w:b/>
          <w:bCs/>
          <w:sz w:val="18"/>
          <w:szCs w:val="18"/>
        </w:rPr>
        <w:t>Sustainability</w:t>
      </w: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3D097A">
        <w:rPr>
          <w:rFonts w:ascii="Arial" w:eastAsia="Times New Roman" w:hAnsi="Arial" w:cs="Arial"/>
          <w:sz w:val="18"/>
          <w:szCs w:val="18"/>
          <w:lang w:val="en-GB"/>
        </w:rPr>
        <w:t xml:space="preserve">What is meant by sustainable growth? </w:t>
      </w: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3D097A">
        <w:rPr>
          <w:rFonts w:ascii="Arial" w:eastAsia="Times New Roman" w:hAnsi="Arial" w:cs="Arial"/>
          <w:sz w:val="18"/>
          <w:szCs w:val="18"/>
          <w:lang w:val="en-GB"/>
        </w:rPr>
        <w:t xml:space="preserve">Give examples of growth which you believe is not sustainable and explain why. </w:t>
      </w:r>
    </w:p>
    <w:p w:rsidR="003D097A" w:rsidRPr="003D097A" w:rsidRDefault="003D097A" w:rsidP="003D097A">
      <w:pPr>
        <w:spacing w:after="0" w:line="240" w:lineRule="auto"/>
        <w:ind w:left="180"/>
        <w:textAlignment w:val="center"/>
        <w:rPr>
          <w:rFonts w:ascii="Arial" w:eastAsia="Times New Roman" w:hAnsi="Arial" w:cs="Arial"/>
          <w:sz w:val="18"/>
          <w:szCs w:val="18"/>
          <w:lang w:val="en-GB"/>
        </w:rPr>
      </w:pPr>
      <w:r w:rsidRPr="003D097A">
        <w:rPr>
          <w:rFonts w:ascii="Arial" w:eastAsia="Times New Roman" w:hAnsi="Arial" w:cs="Arial"/>
          <w:sz w:val="18"/>
          <w:szCs w:val="18"/>
          <w:lang w:val="en-GB"/>
        </w:rPr>
        <w:t>What policies may be implemented to stop or reduce unsustainable growth?</w:t>
      </w:r>
    </w:p>
    <w:p w:rsidR="003D097A" w:rsidRPr="006522B0" w:rsidRDefault="003D097A" w:rsidP="006522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22B0" w:rsidRDefault="006522B0" w:rsidP="006522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522B0" w:rsidRDefault="006522B0"/>
    <w:sectPr w:rsidR="0065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9FC"/>
    <w:multiLevelType w:val="multilevel"/>
    <w:tmpl w:val="4D2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F2097"/>
    <w:multiLevelType w:val="multilevel"/>
    <w:tmpl w:val="E8B63F2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">
    <w:nsid w:val="3104227E"/>
    <w:multiLevelType w:val="multilevel"/>
    <w:tmpl w:val="F45E7F7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3">
    <w:nsid w:val="3291332B"/>
    <w:multiLevelType w:val="hybridMultilevel"/>
    <w:tmpl w:val="8C3A20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A02305F"/>
    <w:multiLevelType w:val="multilevel"/>
    <w:tmpl w:val="F82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C219F"/>
    <w:multiLevelType w:val="multilevel"/>
    <w:tmpl w:val="FC62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14443E"/>
    <w:multiLevelType w:val="multilevel"/>
    <w:tmpl w:val="709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1910E0"/>
    <w:multiLevelType w:val="multilevel"/>
    <w:tmpl w:val="478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B3716"/>
    <w:multiLevelType w:val="multilevel"/>
    <w:tmpl w:val="FF7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D3523C"/>
    <w:multiLevelType w:val="multilevel"/>
    <w:tmpl w:val="033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47691D"/>
    <w:multiLevelType w:val="multilevel"/>
    <w:tmpl w:val="86D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B0"/>
    <w:rsid w:val="001E3E07"/>
    <w:rsid w:val="003D097A"/>
    <w:rsid w:val="006522B0"/>
    <w:rsid w:val="006E577A"/>
    <w:rsid w:val="00C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Spraggon</dc:creator>
  <cp:lastModifiedBy>mspraggon</cp:lastModifiedBy>
  <cp:revision>2</cp:revision>
  <dcterms:created xsi:type="dcterms:W3CDTF">2014-10-09T09:40:00Z</dcterms:created>
  <dcterms:modified xsi:type="dcterms:W3CDTF">2014-10-09T09:40:00Z</dcterms:modified>
</cp:coreProperties>
</file>